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6B" w:rsidRDefault="00304E6B" w:rsidP="00304E6B">
      <w:pPr>
        <w:pStyle w:val="BodyText2"/>
        <w:shd w:val="clear" w:color="auto" w:fill="C6D9F1"/>
        <w:spacing w:before="120" w:line="240" w:lineRule="auto"/>
        <w:jc w:val="center"/>
        <w:rPr>
          <w:b/>
          <w:bCs/>
          <w:color w:val="auto"/>
          <w:lang w:val="sr-Cyrl-RS"/>
        </w:rPr>
      </w:pPr>
      <w:bookmarkStart w:id="0" w:name="_GoBack"/>
      <w:bookmarkEnd w:id="0"/>
    </w:p>
    <w:p w:rsidR="00304E6B" w:rsidRDefault="00304E6B" w:rsidP="00304E6B">
      <w:pPr>
        <w:pStyle w:val="BodyText2"/>
        <w:shd w:val="clear" w:color="auto" w:fill="C6D9F1"/>
        <w:spacing w:before="120" w:line="240" w:lineRule="auto"/>
        <w:jc w:val="center"/>
        <w:rPr>
          <w:b/>
          <w:color w:val="auto"/>
          <w:lang w:val="sr-Cyrl-CS"/>
        </w:rPr>
      </w:pPr>
      <w:r>
        <w:rPr>
          <w:b/>
          <w:bCs/>
          <w:color w:val="auto"/>
        </w:rPr>
        <w:t xml:space="preserve">XII </w:t>
      </w:r>
      <w:r>
        <w:rPr>
          <w:b/>
          <w:bCs/>
          <w:color w:val="auto"/>
          <w:lang w:val="sr-Cyrl-RS"/>
        </w:rPr>
        <w:t>ОБРАЗАЦ - ИЗЈАВА О ДОСТАВЉАЊУ</w:t>
      </w:r>
      <w:r>
        <w:rPr>
          <w:b/>
          <w:color w:val="auto"/>
          <w:lang w:val="sr-Cyrl-CS"/>
        </w:rPr>
        <w:t xml:space="preserve"> МЕНИЦЕ  КАО СРЕДСТВА ФИНАНСИЈСКОГ ОБЕЗБЕЂЕЊА ЗА ОТКЛАЊАЊЕ НЕДОСТАТАКА У ГАРАНТНОМ РОКУ</w:t>
      </w:r>
    </w:p>
    <w:p w:rsidR="00304E6B" w:rsidRDefault="00304E6B" w:rsidP="00304E6B">
      <w:pPr>
        <w:pStyle w:val="BodyText2"/>
        <w:shd w:val="clear" w:color="auto" w:fill="C6D9F1"/>
        <w:spacing w:before="120" w:line="240" w:lineRule="auto"/>
        <w:jc w:val="center"/>
        <w:rPr>
          <w:b/>
          <w:bCs/>
          <w:color w:val="auto"/>
          <w:lang w:val="sr-Cyrl-RS"/>
        </w:rPr>
      </w:pP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color w:val="auto"/>
          <w:lang w:val="ru-RU"/>
        </w:rPr>
      </w:pP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color w:val="auto"/>
          <w:lang w:val="ru-RU"/>
        </w:rPr>
      </w:pP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ИЗЈАВА</w:t>
      </w: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color w:val="auto"/>
          <w:lang w:val="ru-RU"/>
        </w:rPr>
      </w:pP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trike/>
          <w:color w:val="auto"/>
          <w:kern w:val="0"/>
          <w:lang w:val="sr-Cyrl-RS" w:eastAsia="sr-Latn-RS"/>
        </w:rPr>
      </w:pPr>
      <w:r>
        <w:rPr>
          <w:color w:val="auto"/>
          <w:szCs w:val="22"/>
          <w:lang w:val="sr-Cyrl-CS"/>
        </w:rPr>
        <w:t>Овом Изјавом неопозиво потврђујемо да ћемо Наручиоцу, уколико нам се додели Уговор за јавну услуге миграције Информационог система Уставног суда на нову серверску инфраструктуру са подешавањем системског и апликативног софтвера, на дан потписивања Записника о квалитативном пријему услуге, доставити</w:t>
      </w:r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 xml:space="preserve">меницу као средство обезбеђења за отклањање недостатака у гарантном року </w:t>
      </w:r>
      <w:r>
        <w:rPr>
          <w:rFonts w:eastAsia="Times New Roman"/>
          <w:color w:val="auto"/>
          <w:kern w:val="0"/>
          <w:lang w:eastAsia="sr-Latn-RS"/>
        </w:rPr>
        <w:t xml:space="preserve">у </w:t>
      </w:r>
      <w:proofErr w:type="spellStart"/>
      <w:r>
        <w:rPr>
          <w:rFonts w:eastAsia="Times New Roman"/>
          <w:color w:val="auto"/>
          <w:kern w:val="0"/>
          <w:lang w:eastAsia="sr-Latn-RS"/>
        </w:rPr>
        <w:t>висини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од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>5</w:t>
      </w:r>
      <w:r>
        <w:rPr>
          <w:rFonts w:eastAsia="Times New Roman"/>
          <w:color w:val="auto"/>
          <w:kern w:val="0"/>
          <w:lang w:eastAsia="sr-Latn-RS"/>
        </w:rPr>
        <w:t xml:space="preserve">% </w:t>
      </w:r>
      <w:proofErr w:type="spellStart"/>
      <w:r>
        <w:rPr>
          <w:rFonts w:eastAsia="Times New Roman"/>
          <w:color w:val="auto"/>
          <w:kern w:val="0"/>
          <w:lang w:eastAsia="sr-Latn-RS"/>
        </w:rPr>
        <w:t>од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укупнe</w:t>
      </w:r>
      <w:proofErr w:type="spellEnd"/>
      <w:r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врeдности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уговорa</w:t>
      </w:r>
      <w:proofErr w:type="spellEnd"/>
      <w:r>
        <w:rPr>
          <w:rFonts w:eastAsia="Times New Roman"/>
          <w:color w:val="auto"/>
          <w:kern w:val="0"/>
          <w:lang w:val="sr-Cyrl-RS" w:eastAsia="sr-Latn-RS"/>
        </w:rPr>
        <w:t xml:space="preserve"> без ПДВ-а, са меничним овлашћењем са роком важења 10 дана дужим од рока на који се даје гаранција, фотокопијом картона депонованих потписа и доказом о регистрацији менице,. </w:t>
      </w: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Место и датум                                                                                Понуђач</w:t>
      </w: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_______________________                                                         _______________________</w:t>
      </w: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color w:val="auto"/>
          <w:kern w:val="0"/>
          <w:lang w:eastAsia="sr-Latn-RS"/>
        </w:rPr>
      </w:pPr>
      <w:r>
        <w:rPr>
          <w:rFonts w:eastAsia="Times New Roman"/>
          <w:b/>
          <w:color w:val="auto"/>
          <w:kern w:val="0"/>
          <w:lang w:val="sr-Cyrl-RS" w:eastAsia="sr-Latn-RS"/>
        </w:rPr>
        <w:t>Напомена:</w:t>
      </w: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color w:val="auto"/>
          <w:kern w:val="0"/>
          <w:lang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Меница мора бити безусловна и неопозива, без протеста и трошкова</w:t>
      </w:r>
      <w:r>
        <w:rPr>
          <w:rFonts w:eastAsia="Times New Roman"/>
          <w:color w:val="auto"/>
          <w:kern w:val="0"/>
          <w:lang w:eastAsia="sr-Latn-RS"/>
        </w:rPr>
        <w:t xml:space="preserve"> и </w:t>
      </w:r>
      <w:proofErr w:type="spellStart"/>
      <w:r>
        <w:rPr>
          <w:rFonts w:eastAsia="Times New Roman"/>
          <w:color w:val="auto"/>
          <w:kern w:val="0"/>
          <w:lang w:eastAsia="sr-Latn-RS"/>
        </w:rPr>
        <w:t>мора</w:t>
      </w:r>
      <w:proofErr w:type="spellEnd"/>
      <w:r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трајати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најмање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>10 дана</w:t>
      </w:r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 xml:space="preserve">дуже </w:t>
      </w:r>
      <w:proofErr w:type="spellStart"/>
      <w:r>
        <w:rPr>
          <w:rFonts w:eastAsia="Times New Roman"/>
          <w:color w:val="auto"/>
          <w:kern w:val="0"/>
          <w:lang w:eastAsia="sr-Latn-RS"/>
        </w:rPr>
        <w:t>од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>гарантног рока</w:t>
      </w:r>
      <w:r>
        <w:rPr>
          <w:rFonts w:eastAsia="Times New Roman"/>
          <w:color w:val="auto"/>
          <w:kern w:val="0"/>
          <w:lang w:eastAsia="sr-Latn-RS"/>
        </w:rPr>
        <w:t>.</w:t>
      </w: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Уколико понуду подноси понуђач који наступа самостално или понуђач који наступа са подизвођаче, Изјаву подноси само понуђач.</w:t>
      </w: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Уколико понуду подноси група понуђача, Изјаву подноси члан групе који је носилац посла.</w:t>
      </w:r>
    </w:p>
    <w:p w:rsidR="00304E6B" w:rsidRDefault="00304E6B" w:rsidP="00304E6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CC322F" w:rsidRDefault="00CC322F"/>
    <w:sectPr w:rsidR="00CC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07"/>
    <w:rsid w:val="00304E6B"/>
    <w:rsid w:val="00902B07"/>
    <w:rsid w:val="00946072"/>
    <w:rsid w:val="00C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5C69-9B7C-4F70-AF92-7D851E01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6B"/>
    <w:pPr>
      <w:suppressAutoHyphens/>
      <w:spacing w:after="0" w:line="100" w:lineRule="atLeast"/>
    </w:pPr>
    <w:rPr>
      <w:rFonts w:eastAsia="Arial Unicode MS" w:cs="Times New Roman"/>
      <w:color w:val="000000"/>
      <w:kern w:val="2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304E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04E6B"/>
    <w:rPr>
      <w:rFonts w:eastAsia="Arial Unicode MS" w:cs="Times New Roman"/>
      <w:color w:val="000000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Stajkovic</dc:creator>
  <cp:keywords/>
  <dc:description/>
  <cp:lastModifiedBy>Jasmina Živanović</cp:lastModifiedBy>
  <cp:revision>2</cp:revision>
  <dcterms:created xsi:type="dcterms:W3CDTF">2021-03-26T09:47:00Z</dcterms:created>
  <dcterms:modified xsi:type="dcterms:W3CDTF">2021-03-26T09:47:00Z</dcterms:modified>
</cp:coreProperties>
</file>